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BA" w:rsidRDefault="00771FBA" w:rsidP="00771FBA">
      <w:pPr>
        <w:rPr>
          <w:lang w:val="en-US"/>
        </w:rPr>
      </w:pPr>
    </w:p>
    <w:p w:rsidR="00771FBA" w:rsidRDefault="00771FBA" w:rsidP="00771FBA">
      <w:pPr>
        <w:rPr>
          <w:lang w:val="uk-UA"/>
        </w:rPr>
      </w:pPr>
      <w:r>
        <w:rPr>
          <w:lang w:val="uk-UA"/>
        </w:rPr>
        <w:t xml:space="preserve">«Круглий стіл» в Ніжинській ОДПІ </w:t>
      </w:r>
    </w:p>
    <w:p w:rsidR="00771FBA" w:rsidRDefault="00771FBA" w:rsidP="00771FBA">
      <w:pPr>
        <w:rPr>
          <w:lang w:val="uk-UA"/>
        </w:rPr>
      </w:pPr>
    </w:p>
    <w:p w:rsidR="00771FBA" w:rsidRDefault="00771FBA" w:rsidP="00771FBA">
      <w:pPr>
        <w:rPr>
          <w:lang w:val="en-US"/>
        </w:rPr>
      </w:pPr>
      <w:r>
        <w:rPr>
          <w:lang w:val="uk-UA"/>
        </w:rPr>
        <w:t>30 липня 2017 року відбулося засідання «круглого столу» фахівців Ніжинської ОДПІ з представниками сільських рад Ніжинського району.</w:t>
      </w:r>
      <w:r>
        <w:rPr>
          <w:lang w:val="en-US"/>
        </w:rPr>
        <w:t xml:space="preserve"> </w:t>
      </w:r>
    </w:p>
    <w:p w:rsidR="00771FBA" w:rsidRDefault="00771FBA" w:rsidP="00771FB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354965</wp:posOffset>
            </wp:positionV>
            <wp:extent cx="2424430" cy="2265045"/>
            <wp:effectExtent l="0" t="0" r="0" b="1905"/>
            <wp:wrapSquare wrapText="bothSides"/>
            <wp:docPr id="2" name="Рисунок 2" descr="IMG_20170830_10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830_1049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Розпочалась зустріч головною темою «Про затвердження форм типових рішень встановлення ставок і пільг із сплати земельного податку та податку на нерухоме майно, відмінне від земельної ділянки». Заступник начальника Уткіна О.О.  ознайомила відвідувачів з Постановою Кабінету міністрів №483 від </w:t>
      </w:r>
      <w:bookmarkStart w:id="0" w:name="_GoBack"/>
      <w:bookmarkEnd w:id="0"/>
      <w:r>
        <w:rPr>
          <w:lang w:val="uk-UA"/>
        </w:rPr>
        <w:t>24.05.2017 року, яка набрала чинності 24 липня 2017 року.</w:t>
      </w:r>
    </w:p>
    <w:p w:rsidR="00771FBA" w:rsidRDefault="00771FBA" w:rsidP="00771FBA">
      <w:pPr>
        <w:pStyle w:val="a3"/>
        <w:jc w:val="both"/>
        <w:rPr>
          <w:color w:val="000000"/>
        </w:rPr>
      </w:pPr>
      <w:proofErr w:type="spellStart"/>
      <w:r>
        <w:rPr>
          <w:color w:val="000000"/>
        </w:rPr>
        <w:t>Учасники</w:t>
      </w:r>
      <w:proofErr w:type="spellEnd"/>
      <w:r>
        <w:rPr>
          <w:color w:val="000000"/>
        </w:rPr>
        <w:t xml:space="preserve"> круглого столу </w:t>
      </w:r>
      <w:proofErr w:type="spellStart"/>
      <w:r>
        <w:rPr>
          <w:color w:val="000000"/>
        </w:rPr>
        <w:t>обговорювали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питання </w:t>
      </w:r>
      <w:proofErr w:type="gramStart"/>
      <w:r>
        <w:rPr>
          <w:color w:val="000000"/>
          <w:lang w:val="uk-UA"/>
        </w:rPr>
        <w:t>стосовно  встановлення</w:t>
      </w:r>
      <w:proofErr w:type="gramEnd"/>
      <w:r>
        <w:rPr>
          <w:color w:val="000000"/>
          <w:lang w:val="uk-UA"/>
        </w:rPr>
        <w:t xml:space="preserve"> ставок  та пільг для юридичних та фізичних осіб в розрізі різних категорій окремо по кожному населеному пункту</w:t>
      </w:r>
      <w:r>
        <w:rPr>
          <w:color w:val="000000"/>
        </w:rPr>
        <w:t xml:space="preserve">. </w:t>
      </w:r>
    </w:p>
    <w:p w:rsidR="00771FBA" w:rsidRDefault="00771FBA" w:rsidP="00771FBA">
      <w:pPr>
        <w:pStyle w:val="a3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Фахівці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податкової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інспекції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розповідали</w:t>
      </w:r>
      <w:proofErr w:type="spellEnd"/>
      <w:proofErr w:type="gram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нововведення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відбулись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року й </w:t>
      </w:r>
      <w:proofErr w:type="spellStart"/>
      <w:r>
        <w:rPr>
          <w:color w:val="000000"/>
        </w:rPr>
        <w:t>чекатимуть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підприємців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 нового року</w:t>
      </w:r>
      <w:r>
        <w:rPr>
          <w:color w:val="000000"/>
        </w:rPr>
        <w:t xml:space="preserve">. </w:t>
      </w:r>
    </w:p>
    <w:p w:rsidR="00771FBA" w:rsidRDefault="00771FBA" w:rsidP="00771FBA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Також під час зустрічі обговорювалося питання «Пільги щодо сплати земельного податку фізичних осіб». Завідувач сектору податків і зборів Ткаченко О.В. акцентував увагу підприємців на умовах надання пільг.</w:t>
      </w:r>
    </w:p>
    <w:p w:rsidR="00771FBA" w:rsidRDefault="00771FBA" w:rsidP="00771FBA">
      <w:pPr>
        <w:pStyle w:val="a3"/>
        <w:jc w:val="both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2615565" cy="1998980"/>
            <wp:effectExtent l="0" t="0" r="0" b="1270"/>
            <wp:wrapSquare wrapText="bothSides"/>
            <wp:docPr id="1" name="Рисунок 1" descr="image-0-02-05-1206fd6cb8e3d433398de3f5dab42d4db5c0704ab3f683e940ebab5da578799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-02-05-1206fd6cb8e3d433398de3f5dab42d4db5c0704ab3f683e940ebab5da5787996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9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val="uk-UA"/>
        </w:rPr>
        <w:t xml:space="preserve">Сільські голови висловили своє бачення щодо розглянутих питань та мали змогу особисто отримати відповіді на хвилюючі питання безпосередньо у фахівців фіскальної служби. Вони запропонували продовжувати практику проведення таких тематичних зустрічей, оскільки тісна взаємодія з органами місцевого самоврядування допоможе забезпечити надходженню коштів до місцевих бюджетів. Фахівці фіскальної служби подякували присутнім за відповідальний підхід та запевнили, що і надалі поліпшуватимуть якість надання послуг та створення комфортних умов для партнерів. </w:t>
      </w:r>
    </w:p>
    <w:p w:rsidR="00CE22AF" w:rsidRPr="00771FBA" w:rsidRDefault="00CE22AF">
      <w:pPr>
        <w:rPr>
          <w:lang w:val="uk-UA"/>
        </w:rPr>
      </w:pPr>
    </w:p>
    <w:sectPr w:rsidR="00CE22AF" w:rsidRPr="007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1"/>
    <w:rsid w:val="005356B3"/>
    <w:rsid w:val="00771FBA"/>
    <w:rsid w:val="00CE22AF"/>
    <w:rsid w:val="00D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ECE8-C98F-4A0F-8918-CA43490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1FBA"/>
    <w:pPr>
      <w:spacing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3</cp:revision>
  <dcterms:created xsi:type="dcterms:W3CDTF">2017-09-04T13:23:00Z</dcterms:created>
  <dcterms:modified xsi:type="dcterms:W3CDTF">2017-09-04T13:24:00Z</dcterms:modified>
</cp:coreProperties>
</file>