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B0" w:rsidRDefault="00F930B0" w:rsidP="00F930B0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На Чернігівщині припинено діяльність незаконної АЗС</w:t>
      </w:r>
    </w:p>
    <w:p w:rsidR="00F930B0" w:rsidRDefault="00F930B0" w:rsidP="00F930B0">
      <w:pPr>
        <w:ind w:firstLine="709"/>
        <w:jc w:val="both"/>
      </w:pPr>
      <w:r>
        <w:t xml:space="preserve">Співробітники податкової міліції ГУ ДФС у Чернігівській області зупинили роботу АЗС, де здійснювали незаконну торгівлю пально-мастильними матеріалами. </w:t>
      </w:r>
    </w:p>
    <w:p w:rsidR="00F930B0" w:rsidRDefault="00F930B0" w:rsidP="00F930B0">
      <w:pPr>
        <w:ind w:firstLine="709"/>
        <w:jc w:val="both"/>
      </w:pPr>
      <w:r>
        <w:t xml:space="preserve">У рамках проведення операції «Акциз - 2017» встановлено, що на території області на одній із АЗС, що належить підприємству, зареєстрованому в Києві, здійснюється роздрібна реалізація ПММ без одержання необхідних дозвільних документів. </w:t>
      </w:r>
    </w:p>
    <w:p w:rsidR="00F930B0" w:rsidRDefault="00F930B0" w:rsidP="00F930B0">
      <w:pPr>
        <w:ind w:firstLine="709"/>
        <w:jc w:val="both"/>
      </w:pPr>
      <w:r>
        <w:t xml:space="preserve">За результатами проведених заходів вилучено та передано на відповідальне зберігання 8 тис. літрів дизельного пального, 5 тис. літрів бензину та обладнання, яке використовувалось для зберігання та реалізації ПММ. Всього вилучено ТМЦ на загальну суму 500 тис. грн. </w:t>
      </w:r>
    </w:p>
    <w:p w:rsidR="00F930B0" w:rsidRDefault="00F930B0" w:rsidP="00F930B0">
      <w:pPr>
        <w:ind w:firstLine="709"/>
        <w:jc w:val="both"/>
      </w:pPr>
      <w:r>
        <w:t xml:space="preserve">Стосовно директора компанії – власника АЗС складено адміністративний протокол за ч. 2 ст. 164 КУпАП. </w:t>
      </w:r>
    </w:p>
    <w:p w:rsidR="00E71192" w:rsidRDefault="00E71192">
      <w:bookmarkStart w:id="0" w:name="_GoBack"/>
      <w:bookmarkEnd w:id="0"/>
    </w:p>
    <w:sectPr w:rsidR="00E7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B9"/>
    <w:rsid w:val="008554B9"/>
    <w:rsid w:val="00E71192"/>
    <w:rsid w:val="00F9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5EAD7-C7B5-4329-8E37-CF1B8039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n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2017-08-09T07:48:00Z</dcterms:created>
  <dcterms:modified xsi:type="dcterms:W3CDTF">2017-08-09T07:48:00Z</dcterms:modified>
</cp:coreProperties>
</file>