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B2" w:rsidRDefault="00D430B2" w:rsidP="00D430B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Факти заниження земельного податку підприємствами Чернігівської області встановили співробітники фіскальної служби </w:t>
      </w:r>
    </w:p>
    <w:p w:rsidR="00D430B2" w:rsidRDefault="00D430B2" w:rsidP="00D430B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430B2" w:rsidRDefault="00D430B2" w:rsidP="00D430B2">
      <w:pPr>
        <w:spacing w:after="0" w:line="240" w:lineRule="auto"/>
        <w:ind w:firstLine="709"/>
        <w:jc w:val="both"/>
        <w:rPr>
          <w:rStyle w:val="value"/>
        </w:rPr>
      </w:pPr>
      <w:r>
        <w:rPr>
          <w:rStyle w:val="value"/>
          <w:rFonts w:ascii="Times New Roman" w:hAnsi="Times New Roman"/>
          <w:sz w:val="24"/>
          <w:szCs w:val="24"/>
          <w:lang w:val="uk-UA"/>
        </w:rPr>
        <w:t>Під час здійснення контрольно-перевірочних заходів співробітники управління аудиту Головного управління ДФС у Чернігівській області виявили ряд підприємств, які, ігноруючи рішення органів місцевого самоврядування про підвищення ставок земельного податку, продовжували сплачувати даний податок за старими ставками.</w:t>
      </w:r>
    </w:p>
    <w:p w:rsidR="00D430B2" w:rsidRDefault="00D430B2" w:rsidP="00D430B2">
      <w:pPr>
        <w:spacing w:after="0" w:line="240" w:lineRule="auto"/>
        <w:ind w:firstLine="709"/>
        <w:jc w:val="both"/>
        <w:rPr>
          <w:rStyle w:val="value"/>
          <w:rFonts w:ascii="Times New Roman" w:hAnsi="Times New Roman"/>
          <w:sz w:val="24"/>
          <w:szCs w:val="24"/>
          <w:lang w:val="uk-UA"/>
        </w:rPr>
      </w:pPr>
      <w:r>
        <w:rPr>
          <w:rStyle w:val="value"/>
          <w:rFonts w:ascii="Times New Roman" w:hAnsi="Times New Roman"/>
          <w:sz w:val="24"/>
          <w:szCs w:val="24"/>
          <w:lang w:val="uk-UA"/>
        </w:rPr>
        <w:t xml:space="preserve">Дані суб’єкти господарювання, намагаючись ухилитися від сплати податків, натомість отримали додатково нараховані штрафні санкції на суму визначеного контролюючим органом податкового зобов’язання (25 </w:t>
      </w:r>
      <w:proofErr w:type="spellStart"/>
      <w:r>
        <w:rPr>
          <w:rStyle w:val="value"/>
          <w:rFonts w:ascii="Times New Roman" w:hAnsi="Times New Roman"/>
          <w:sz w:val="24"/>
          <w:szCs w:val="24"/>
          <w:lang w:val="uk-UA"/>
        </w:rPr>
        <w:t>відс</w:t>
      </w:r>
      <w:proofErr w:type="spellEnd"/>
      <w:r>
        <w:rPr>
          <w:rStyle w:val="value"/>
          <w:rFonts w:ascii="Times New Roman" w:hAnsi="Times New Roman"/>
          <w:sz w:val="24"/>
          <w:szCs w:val="24"/>
          <w:lang w:val="uk-UA"/>
        </w:rPr>
        <w:t xml:space="preserve">. - за порушення, вчинене вперше, 50 </w:t>
      </w:r>
      <w:proofErr w:type="spellStart"/>
      <w:r>
        <w:rPr>
          <w:rStyle w:val="value"/>
          <w:rFonts w:ascii="Times New Roman" w:hAnsi="Times New Roman"/>
          <w:sz w:val="24"/>
          <w:szCs w:val="24"/>
          <w:lang w:val="uk-UA"/>
        </w:rPr>
        <w:t>відс</w:t>
      </w:r>
      <w:proofErr w:type="spellEnd"/>
      <w:r>
        <w:rPr>
          <w:rStyle w:val="value"/>
          <w:rFonts w:ascii="Times New Roman" w:hAnsi="Times New Roman"/>
          <w:sz w:val="24"/>
          <w:szCs w:val="24"/>
          <w:lang w:val="uk-UA"/>
        </w:rPr>
        <w:t xml:space="preserve">. - за повторне порушення з цього податку протягом 1095 днів)  </w:t>
      </w:r>
    </w:p>
    <w:p w:rsidR="00D430B2" w:rsidRDefault="00D430B2" w:rsidP="00D430B2">
      <w:pPr>
        <w:spacing w:after="0" w:line="240" w:lineRule="auto"/>
        <w:ind w:firstLine="709"/>
        <w:jc w:val="both"/>
        <w:rPr>
          <w:rStyle w:val="value"/>
          <w:rFonts w:ascii="Times New Roman" w:hAnsi="Times New Roman"/>
          <w:sz w:val="24"/>
          <w:szCs w:val="24"/>
          <w:lang w:val="uk-UA"/>
        </w:rPr>
      </w:pPr>
      <w:r>
        <w:rPr>
          <w:rStyle w:val="value"/>
          <w:rFonts w:ascii="Times New Roman" w:hAnsi="Times New Roman"/>
          <w:sz w:val="24"/>
          <w:szCs w:val="24"/>
          <w:lang w:val="uk-UA"/>
        </w:rPr>
        <w:t>За результатами злагодженої роботи структурних підрозділів ГУ ДФС у Чернігівській області на сьогодні вже виявлено не один такий випадок та донараховано земельного податку на суму понад 1 млн. гривень.</w:t>
      </w:r>
    </w:p>
    <w:p w:rsidR="00D430B2" w:rsidRDefault="00D430B2" w:rsidP="00D430B2">
      <w:pPr>
        <w:spacing w:after="0" w:line="240" w:lineRule="auto"/>
        <w:ind w:firstLine="709"/>
        <w:jc w:val="both"/>
        <w:rPr>
          <w:rStyle w:val="value"/>
          <w:rFonts w:ascii="Times New Roman" w:hAnsi="Times New Roman"/>
          <w:sz w:val="24"/>
          <w:szCs w:val="24"/>
          <w:lang w:val="uk-UA"/>
        </w:rPr>
      </w:pPr>
      <w:r>
        <w:rPr>
          <w:rStyle w:val="value"/>
          <w:rFonts w:ascii="Times New Roman" w:hAnsi="Times New Roman"/>
          <w:sz w:val="24"/>
          <w:szCs w:val="24"/>
          <w:lang w:val="uk-UA"/>
        </w:rPr>
        <w:t>Робота у цьому напрямку буде тривати доки не буде досягнуто 100-відсоткового надходження земельного податку.</w:t>
      </w:r>
    </w:p>
    <w:p w:rsidR="0056073A" w:rsidRPr="00D430B2" w:rsidRDefault="0056073A">
      <w:pPr>
        <w:rPr>
          <w:lang w:val="uk-UA"/>
        </w:rPr>
      </w:pPr>
      <w:bookmarkStart w:id="0" w:name="_GoBack"/>
      <w:bookmarkEnd w:id="0"/>
    </w:p>
    <w:sectPr w:rsidR="0056073A" w:rsidRPr="00D4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CD"/>
    <w:rsid w:val="0056073A"/>
    <w:rsid w:val="009955CD"/>
    <w:rsid w:val="00D4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BC05C-340A-469C-AE39-3A9BB9BD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0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D4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n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rda</cp:lastModifiedBy>
  <cp:revision>2</cp:revision>
  <dcterms:created xsi:type="dcterms:W3CDTF">2017-07-26T11:18:00Z</dcterms:created>
  <dcterms:modified xsi:type="dcterms:W3CDTF">2017-07-26T11:18:00Z</dcterms:modified>
</cp:coreProperties>
</file>