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17"/>
        <w:gridCol w:w="2331"/>
        <w:gridCol w:w="2741"/>
      </w:tblGrid>
      <w:tr w:rsidR="00210B67" w:rsidRPr="000B0917" w:rsidTr="0043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0B0917">
              <w:rPr>
                <w:rFonts w:ascii="Times New Roman" w:eastAsia="Times New Roman" w:hAnsi="Times New Roman" w:cs="Times New Roman"/>
                <w:b/>
                <w:bCs/>
                <w:sz w:val="18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b/>
                <w:bCs/>
                <w:sz w:val="18"/>
                <w:lang w:eastAsia="uk-UA"/>
              </w:rPr>
              <w:t>Назва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b/>
                <w:bCs/>
                <w:sz w:val="18"/>
                <w:lang w:eastAsia="uk-UA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b/>
                <w:bCs/>
                <w:sz w:val="18"/>
                <w:lang w:eastAsia="uk-UA"/>
              </w:rPr>
              <w:t>Адреса реєстрації господарства.</w:t>
            </w:r>
          </w:p>
        </w:tc>
      </w:tr>
      <w:tr w:rsidR="00210B67" w:rsidRPr="000B0917" w:rsidTr="0043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 «Ніжинський консервний завод»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(04631)3-13-17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м.Ніжин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вул. Шевченка, 160</w:t>
            </w:r>
          </w:p>
        </w:tc>
      </w:tr>
      <w:tr w:rsidR="00210B67" w:rsidRPr="000B0917" w:rsidTr="0043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ВАТ «Ніжинський дослідно-механічний завод»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(04631)5-60-03, 3-17-38, 3-17-49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м.Ніжин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Носівський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56</w:t>
            </w:r>
          </w:p>
        </w:tc>
      </w:tr>
      <w:tr w:rsidR="00210B67" w:rsidRPr="000B0917" w:rsidTr="0043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ТОВ «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Лосинівський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маслосирзавод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(04631)61-2-47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смт.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Лосинівка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вул. Київська,9</w:t>
            </w:r>
          </w:p>
        </w:tc>
      </w:tr>
      <w:tr w:rsidR="00210B67" w:rsidRPr="000701E9" w:rsidTr="00432E56">
        <w:trPr>
          <w:trHeight w:val="5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ED195F" w:rsidRDefault="00210B67" w:rsidP="00432E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D195F">
              <w:rPr>
                <w:rFonts w:ascii="Times New Roman" w:hAnsi="Times New Roman" w:cs="Times New Roman"/>
                <w:sz w:val="18"/>
                <w:szCs w:val="18"/>
              </w:rPr>
              <w:t>Державне підприємство «Ніжинське лісове господарство»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(04631)2-55-20, 7-18-91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701E9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701E9">
              <w:rPr>
                <w:rFonts w:ascii="Times New Roman" w:hAnsi="Times New Roman" w:cs="Times New Roman"/>
                <w:sz w:val="18"/>
                <w:szCs w:val="18"/>
              </w:rPr>
              <w:t>м.Ніжин</w:t>
            </w:r>
            <w:proofErr w:type="spellEnd"/>
            <w:r w:rsidRPr="000701E9">
              <w:rPr>
                <w:rFonts w:ascii="Times New Roman" w:hAnsi="Times New Roman" w:cs="Times New Roman"/>
                <w:sz w:val="18"/>
                <w:szCs w:val="18"/>
              </w:rPr>
              <w:t>, вул. Московська,5</w:t>
            </w:r>
          </w:p>
        </w:tc>
      </w:tr>
      <w:tr w:rsidR="00210B67" w:rsidRPr="000B0917" w:rsidTr="0043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ДП «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Дрінкс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Україна»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210B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(04631)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7-44-56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м.Ніжин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Борзнянський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68</w:t>
            </w:r>
          </w:p>
        </w:tc>
      </w:tr>
      <w:tr w:rsidR="00210B67" w:rsidRPr="000B0917" w:rsidTr="0043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СПОП "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Ксена</w:t>
            </w:r>
            <w:proofErr w:type="spellEnd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(04631)67-371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B67" w:rsidRPr="000B0917" w:rsidRDefault="00210B67" w:rsidP="00432E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с. </w:t>
            </w:r>
            <w:proofErr w:type="spellStart"/>
            <w:r w:rsidRPr="000B09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Галиця</w:t>
            </w:r>
            <w:proofErr w:type="spellEnd"/>
          </w:p>
        </w:tc>
      </w:tr>
    </w:tbl>
    <w:p w:rsidR="00D70937" w:rsidRDefault="00D70937"/>
    <w:sectPr w:rsidR="00D70937" w:rsidSect="00D7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67"/>
    <w:rsid w:val="00210B67"/>
    <w:rsid w:val="00491A4C"/>
    <w:rsid w:val="005C3D19"/>
    <w:rsid w:val="00A34921"/>
    <w:rsid w:val="00B772D6"/>
    <w:rsid w:val="00D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9E99-DD5E-4F09-BFE5-FB567959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</cp:lastModifiedBy>
  <cp:revision>2</cp:revision>
  <dcterms:created xsi:type="dcterms:W3CDTF">2020-06-04T11:32:00Z</dcterms:created>
  <dcterms:modified xsi:type="dcterms:W3CDTF">2020-06-04T11:32:00Z</dcterms:modified>
</cp:coreProperties>
</file>